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31A" w:rsidRDefault="00E0131A" w:rsidP="00E0131A">
      <w:pPr>
        <w:outlineLvl w:val="0"/>
        <w:rPr>
          <w:sz w:val="28"/>
        </w:rPr>
      </w:pPr>
      <w:proofErr w:type="spellStart"/>
      <w:r>
        <w:rPr>
          <w:sz w:val="28"/>
        </w:rPr>
        <w:t>FusionATL</w:t>
      </w:r>
      <w:proofErr w:type="spellEnd"/>
      <w:r>
        <w:rPr>
          <w:sz w:val="28"/>
        </w:rPr>
        <w:t xml:space="preserve"> (Inside Left Panel)</w:t>
      </w:r>
    </w:p>
    <w:p w:rsidR="00E0131A" w:rsidRDefault="00E0131A" w:rsidP="00E0131A">
      <w:pPr>
        <w:outlineLvl w:val="0"/>
        <w:rPr>
          <w:sz w:val="28"/>
        </w:rPr>
      </w:pPr>
    </w:p>
    <w:p w:rsidR="00E0131A" w:rsidRDefault="00E0131A" w:rsidP="00E0131A">
      <w:pPr>
        <w:outlineLvl w:val="0"/>
        <w:rPr>
          <w:sz w:val="28"/>
        </w:rPr>
      </w:pPr>
      <w:r>
        <w:rPr>
          <w:sz w:val="28"/>
        </w:rPr>
        <w:t>Facility – images/description… state of the art facility</w:t>
      </w:r>
    </w:p>
    <w:p w:rsidR="00E0131A" w:rsidRDefault="00E0131A" w:rsidP="00E0131A">
      <w:pPr>
        <w:outlineLvl w:val="0"/>
        <w:rPr>
          <w:sz w:val="28"/>
        </w:rPr>
      </w:pPr>
    </w:p>
    <w:p w:rsidR="00E0131A" w:rsidRDefault="00E0131A" w:rsidP="00E0131A">
      <w:pPr>
        <w:outlineLvl w:val="0"/>
        <w:rPr>
          <w:sz w:val="28"/>
        </w:rPr>
      </w:pPr>
      <w:r>
        <w:rPr>
          <w:sz w:val="28"/>
        </w:rPr>
        <w:t>Membership-</w:t>
      </w:r>
    </w:p>
    <w:p w:rsidR="00E0131A" w:rsidRDefault="00E0131A" w:rsidP="00E0131A">
      <w:pPr>
        <w:outlineLvl w:val="0"/>
        <w:rPr>
          <w:sz w:val="28"/>
        </w:rPr>
      </w:pPr>
      <w:r>
        <w:rPr>
          <w:sz w:val="28"/>
        </w:rPr>
        <w:t xml:space="preserve"> </w:t>
      </w:r>
    </w:p>
    <w:p w:rsidR="00E0131A" w:rsidRDefault="00E0131A" w:rsidP="00E0131A">
      <w:pPr>
        <w:pStyle w:val="ListParagraph"/>
        <w:numPr>
          <w:ilvl w:val="0"/>
          <w:numId w:val="1"/>
        </w:numPr>
        <w:outlineLvl w:val="0"/>
        <w:rPr>
          <w:sz w:val="28"/>
        </w:rPr>
      </w:pPr>
      <w:r w:rsidRPr="00E0131A">
        <w:rPr>
          <w:sz w:val="28"/>
        </w:rPr>
        <w:t>Fitness</w:t>
      </w:r>
    </w:p>
    <w:p w:rsidR="00E0131A" w:rsidRDefault="00E0131A" w:rsidP="00E0131A">
      <w:pPr>
        <w:pStyle w:val="ListParagraph"/>
        <w:numPr>
          <w:ilvl w:val="1"/>
          <w:numId w:val="1"/>
        </w:numPr>
        <w:outlineLvl w:val="0"/>
        <w:rPr>
          <w:sz w:val="28"/>
        </w:rPr>
      </w:pPr>
      <w:r>
        <w:rPr>
          <w:sz w:val="28"/>
        </w:rPr>
        <w:t>You + 1</w:t>
      </w:r>
    </w:p>
    <w:p w:rsidR="00E0131A" w:rsidRDefault="00E0131A" w:rsidP="00E0131A">
      <w:pPr>
        <w:pStyle w:val="ListParagraph"/>
        <w:numPr>
          <w:ilvl w:val="1"/>
          <w:numId w:val="1"/>
        </w:numPr>
        <w:outlineLvl w:val="0"/>
        <w:rPr>
          <w:sz w:val="28"/>
        </w:rPr>
      </w:pPr>
      <w:r>
        <w:rPr>
          <w:sz w:val="28"/>
        </w:rPr>
        <w:t>Daily Group Classes</w:t>
      </w:r>
    </w:p>
    <w:p w:rsidR="00E0131A" w:rsidRDefault="00E0131A" w:rsidP="00E0131A">
      <w:pPr>
        <w:pStyle w:val="ListParagraph"/>
        <w:numPr>
          <w:ilvl w:val="1"/>
          <w:numId w:val="1"/>
        </w:numPr>
        <w:outlineLvl w:val="0"/>
        <w:rPr>
          <w:sz w:val="28"/>
        </w:rPr>
      </w:pPr>
      <w:r>
        <w:rPr>
          <w:sz w:val="28"/>
        </w:rPr>
        <w:t>Complimentary Movement Efficiency Assessment</w:t>
      </w:r>
    </w:p>
    <w:p w:rsidR="00E0131A" w:rsidRDefault="00E0131A" w:rsidP="00E0131A">
      <w:pPr>
        <w:pStyle w:val="ListParagraph"/>
        <w:numPr>
          <w:ilvl w:val="1"/>
          <w:numId w:val="1"/>
        </w:numPr>
        <w:outlineLvl w:val="0"/>
        <w:rPr>
          <w:sz w:val="28"/>
        </w:rPr>
      </w:pPr>
      <w:r>
        <w:rPr>
          <w:sz w:val="28"/>
        </w:rPr>
        <w:t>Locker/Laundry Service</w:t>
      </w:r>
    </w:p>
    <w:p w:rsidR="00E0131A" w:rsidRDefault="00E0131A" w:rsidP="00E0131A">
      <w:pPr>
        <w:pStyle w:val="ListParagraph"/>
        <w:numPr>
          <w:ilvl w:val="0"/>
          <w:numId w:val="1"/>
        </w:numPr>
        <w:outlineLvl w:val="0"/>
        <w:rPr>
          <w:sz w:val="28"/>
        </w:rPr>
      </w:pPr>
      <w:r>
        <w:rPr>
          <w:sz w:val="28"/>
        </w:rPr>
        <w:t>Performance</w:t>
      </w:r>
    </w:p>
    <w:p w:rsidR="00E0131A" w:rsidRDefault="00E0131A" w:rsidP="00E0131A">
      <w:pPr>
        <w:pStyle w:val="ListParagraph"/>
        <w:numPr>
          <w:ilvl w:val="1"/>
          <w:numId w:val="1"/>
        </w:numPr>
        <w:outlineLvl w:val="0"/>
        <w:rPr>
          <w:sz w:val="28"/>
        </w:rPr>
      </w:pPr>
      <w:r>
        <w:rPr>
          <w:sz w:val="28"/>
        </w:rPr>
        <w:t>You + Family</w:t>
      </w:r>
    </w:p>
    <w:p w:rsidR="00E0131A" w:rsidRDefault="00E0131A" w:rsidP="00E0131A">
      <w:pPr>
        <w:pStyle w:val="ListParagraph"/>
        <w:numPr>
          <w:ilvl w:val="1"/>
          <w:numId w:val="1"/>
        </w:numPr>
        <w:outlineLvl w:val="0"/>
        <w:rPr>
          <w:sz w:val="28"/>
        </w:rPr>
      </w:pPr>
      <w:r>
        <w:rPr>
          <w:sz w:val="28"/>
        </w:rPr>
        <w:t>Quarterly Movement Efficiency Assessment</w:t>
      </w:r>
    </w:p>
    <w:p w:rsidR="00E0131A" w:rsidRDefault="00E0131A" w:rsidP="00E0131A">
      <w:pPr>
        <w:pStyle w:val="ListParagraph"/>
        <w:numPr>
          <w:ilvl w:val="1"/>
          <w:numId w:val="1"/>
        </w:numPr>
        <w:outlineLvl w:val="0"/>
        <w:rPr>
          <w:sz w:val="28"/>
        </w:rPr>
      </w:pPr>
      <w:r>
        <w:rPr>
          <w:sz w:val="28"/>
        </w:rPr>
        <w:t>Self Care Program (Mobile)</w:t>
      </w:r>
    </w:p>
    <w:p w:rsidR="00E0131A" w:rsidRDefault="00E0131A" w:rsidP="00E0131A">
      <w:pPr>
        <w:pStyle w:val="ListParagraph"/>
        <w:numPr>
          <w:ilvl w:val="1"/>
          <w:numId w:val="1"/>
        </w:numPr>
        <w:outlineLvl w:val="0"/>
        <w:rPr>
          <w:sz w:val="28"/>
        </w:rPr>
      </w:pPr>
      <w:r>
        <w:rPr>
          <w:sz w:val="28"/>
        </w:rPr>
        <w:t>Customized Service Package Included</w:t>
      </w:r>
    </w:p>
    <w:p w:rsidR="00E0131A" w:rsidRDefault="00E0131A" w:rsidP="00E0131A">
      <w:pPr>
        <w:pStyle w:val="ListParagraph"/>
        <w:numPr>
          <w:ilvl w:val="1"/>
          <w:numId w:val="1"/>
        </w:numPr>
        <w:outlineLvl w:val="0"/>
        <w:rPr>
          <w:sz w:val="28"/>
        </w:rPr>
      </w:pPr>
      <w:r>
        <w:rPr>
          <w:sz w:val="28"/>
        </w:rPr>
        <w:t>Daily Group Classes</w:t>
      </w:r>
    </w:p>
    <w:p w:rsidR="00E0131A" w:rsidRPr="00E0131A" w:rsidRDefault="00E0131A" w:rsidP="00E0131A">
      <w:pPr>
        <w:pStyle w:val="ListParagraph"/>
        <w:numPr>
          <w:ilvl w:val="1"/>
          <w:numId w:val="1"/>
        </w:numPr>
        <w:outlineLvl w:val="0"/>
        <w:rPr>
          <w:sz w:val="28"/>
        </w:rPr>
      </w:pPr>
      <w:r>
        <w:rPr>
          <w:sz w:val="28"/>
        </w:rPr>
        <w:t>Locker/Laundry Service</w:t>
      </w:r>
    </w:p>
    <w:p w:rsidR="00E0131A" w:rsidRDefault="00E0131A" w:rsidP="00E0131A">
      <w:pPr>
        <w:outlineLvl w:val="0"/>
        <w:rPr>
          <w:sz w:val="28"/>
        </w:rPr>
      </w:pPr>
    </w:p>
    <w:p w:rsidR="00E0131A" w:rsidRDefault="00E0131A" w:rsidP="00E0131A">
      <w:pPr>
        <w:ind w:left="720" w:firstLine="720"/>
        <w:outlineLvl w:val="0"/>
        <w:rPr>
          <w:sz w:val="28"/>
        </w:rPr>
      </w:pPr>
    </w:p>
    <w:p w:rsidR="0035402F" w:rsidRPr="006567CD" w:rsidRDefault="00E0131A" w:rsidP="00E0131A">
      <w:pPr>
        <w:ind w:left="720" w:firstLine="720"/>
        <w:outlineLvl w:val="0"/>
        <w:rPr>
          <w:sz w:val="28"/>
        </w:rPr>
      </w:pPr>
      <w:r>
        <w:rPr>
          <w:sz w:val="28"/>
        </w:rPr>
        <w:tab/>
      </w:r>
    </w:p>
    <w:p w:rsidR="00E0131A" w:rsidRDefault="00E0131A">
      <w:pPr>
        <w:rPr>
          <w:sz w:val="28"/>
        </w:rPr>
      </w:pPr>
      <w:proofErr w:type="spellStart"/>
      <w:r>
        <w:rPr>
          <w:sz w:val="28"/>
        </w:rPr>
        <w:t>FusionATL</w:t>
      </w:r>
      <w:proofErr w:type="spellEnd"/>
      <w:r>
        <w:rPr>
          <w:sz w:val="28"/>
        </w:rPr>
        <w:t xml:space="preserve"> (Inside Middle)</w:t>
      </w:r>
    </w:p>
    <w:p w:rsidR="00E0131A" w:rsidRDefault="00E0131A">
      <w:pPr>
        <w:rPr>
          <w:sz w:val="28"/>
        </w:rPr>
      </w:pPr>
    </w:p>
    <w:p w:rsidR="00E0131A" w:rsidRDefault="00E0131A">
      <w:pPr>
        <w:rPr>
          <w:sz w:val="28"/>
        </w:rPr>
      </w:pPr>
      <w:r>
        <w:rPr>
          <w:sz w:val="28"/>
        </w:rPr>
        <w:t xml:space="preserve">Highlight </w:t>
      </w:r>
      <w:proofErr w:type="spellStart"/>
      <w:r>
        <w:rPr>
          <w:sz w:val="28"/>
        </w:rPr>
        <w:t>Fusionetics</w:t>
      </w:r>
      <w:proofErr w:type="spellEnd"/>
      <w:r>
        <w:rPr>
          <w:sz w:val="28"/>
        </w:rPr>
        <w:t xml:space="preserve"> with focus on ME Assessment</w:t>
      </w:r>
    </w:p>
    <w:p w:rsidR="00E0131A" w:rsidRDefault="00E0131A">
      <w:pPr>
        <w:rPr>
          <w:sz w:val="28"/>
        </w:rPr>
      </w:pPr>
      <w:r>
        <w:rPr>
          <w:sz w:val="28"/>
        </w:rPr>
        <w:t>Would include quote from Grant Hill on this page</w:t>
      </w:r>
    </w:p>
    <w:p w:rsidR="00E0131A" w:rsidRDefault="00E0131A">
      <w:pPr>
        <w:rPr>
          <w:sz w:val="28"/>
        </w:rPr>
      </w:pPr>
    </w:p>
    <w:p w:rsidR="00E0131A" w:rsidRDefault="00E0131A">
      <w:pPr>
        <w:rPr>
          <w:sz w:val="28"/>
        </w:rPr>
      </w:pPr>
    </w:p>
    <w:p w:rsidR="00E0131A" w:rsidRDefault="00E0131A">
      <w:pPr>
        <w:rPr>
          <w:sz w:val="28"/>
        </w:rPr>
      </w:pPr>
    </w:p>
    <w:p w:rsidR="00E0131A" w:rsidRDefault="00E0131A">
      <w:pPr>
        <w:rPr>
          <w:sz w:val="28"/>
        </w:rPr>
      </w:pPr>
    </w:p>
    <w:p w:rsidR="00E0131A" w:rsidRDefault="00E0131A">
      <w:pPr>
        <w:rPr>
          <w:sz w:val="28"/>
        </w:rPr>
      </w:pPr>
      <w:proofErr w:type="spellStart"/>
      <w:r>
        <w:rPr>
          <w:sz w:val="28"/>
        </w:rPr>
        <w:t>FusionATL</w:t>
      </w:r>
      <w:proofErr w:type="spellEnd"/>
      <w:r>
        <w:rPr>
          <w:sz w:val="28"/>
        </w:rPr>
        <w:t xml:space="preserve"> (Inside Right)</w:t>
      </w:r>
    </w:p>
    <w:p w:rsidR="00E0131A" w:rsidRDefault="00E0131A">
      <w:pPr>
        <w:rPr>
          <w:sz w:val="28"/>
        </w:rPr>
      </w:pPr>
    </w:p>
    <w:p w:rsidR="0035402F" w:rsidRPr="006567CD" w:rsidRDefault="00E0131A">
      <w:pPr>
        <w:rPr>
          <w:sz w:val="28"/>
        </w:rPr>
      </w:pPr>
      <w:r>
        <w:rPr>
          <w:sz w:val="28"/>
        </w:rPr>
        <w:t>Services</w:t>
      </w:r>
    </w:p>
    <w:p w:rsidR="000918BD" w:rsidRPr="006567CD" w:rsidRDefault="000918BD" w:rsidP="0035402F">
      <w:pPr>
        <w:widowControl w:val="0"/>
        <w:autoSpaceDE w:val="0"/>
        <w:autoSpaceDN w:val="0"/>
        <w:adjustRightInd w:val="0"/>
        <w:rPr>
          <w:rFonts w:cs="Helvetica"/>
          <w:sz w:val="28"/>
        </w:rPr>
      </w:pPr>
      <w:r w:rsidRPr="006567CD">
        <w:rPr>
          <w:rFonts w:cs="Helvetica"/>
          <w:sz w:val="28"/>
        </w:rPr>
        <w:t xml:space="preserve">Diagnostic Services- Our </w:t>
      </w:r>
      <w:r w:rsidR="008A7AFC" w:rsidRPr="006567CD">
        <w:rPr>
          <w:rFonts w:cs="Helvetica"/>
          <w:sz w:val="28"/>
        </w:rPr>
        <w:t>diagnostic toolset includes evidence-based systems designed to reduce injuries, enhance recovery and optimize performance. This suite of services includes:</w:t>
      </w:r>
    </w:p>
    <w:p w:rsidR="000918BD" w:rsidRPr="006567CD" w:rsidRDefault="000918BD" w:rsidP="00E0131A">
      <w:pPr>
        <w:widowControl w:val="0"/>
        <w:autoSpaceDE w:val="0"/>
        <w:autoSpaceDN w:val="0"/>
        <w:adjustRightInd w:val="0"/>
        <w:outlineLvl w:val="0"/>
        <w:rPr>
          <w:rFonts w:cs="Helvetica"/>
          <w:sz w:val="28"/>
        </w:rPr>
      </w:pPr>
      <w:r w:rsidRPr="006567CD">
        <w:rPr>
          <w:rFonts w:cs="Helvetica"/>
          <w:sz w:val="28"/>
        </w:rPr>
        <w:tab/>
      </w:r>
      <w:proofErr w:type="spellStart"/>
      <w:r w:rsidRPr="006567CD">
        <w:rPr>
          <w:rFonts w:cs="Helvetica"/>
          <w:sz w:val="28"/>
        </w:rPr>
        <w:t>Fusionetics</w:t>
      </w:r>
      <w:proofErr w:type="spellEnd"/>
      <w:r w:rsidRPr="006567CD">
        <w:rPr>
          <w:rFonts w:cs="Helvetica"/>
          <w:sz w:val="28"/>
        </w:rPr>
        <w:t xml:space="preserve"> – Movement Efficiency</w:t>
      </w:r>
    </w:p>
    <w:p w:rsidR="0035402F" w:rsidRPr="006567CD" w:rsidRDefault="000918BD" w:rsidP="0035402F">
      <w:pPr>
        <w:widowControl w:val="0"/>
        <w:autoSpaceDE w:val="0"/>
        <w:autoSpaceDN w:val="0"/>
        <w:adjustRightInd w:val="0"/>
        <w:rPr>
          <w:rFonts w:cs="Helvetica"/>
          <w:sz w:val="28"/>
        </w:rPr>
      </w:pPr>
      <w:r w:rsidRPr="006567CD">
        <w:rPr>
          <w:rFonts w:cs="Helvetica"/>
          <w:sz w:val="28"/>
        </w:rPr>
        <w:tab/>
      </w:r>
      <w:proofErr w:type="spellStart"/>
      <w:r w:rsidRPr="006567CD">
        <w:rPr>
          <w:rFonts w:cs="Helvetica"/>
          <w:sz w:val="28"/>
        </w:rPr>
        <w:t>Fusionetics</w:t>
      </w:r>
      <w:proofErr w:type="spellEnd"/>
      <w:r w:rsidRPr="006567CD">
        <w:rPr>
          <w:rFonts w:cs="Helvetica"/>
          <w:sz w:val="28"/>
        </w:rPr>
        <w:t xml:space="preserve"> – ME + Range of Motion</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Golf Evaluation – Comprehensive</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3D Sports Analysis</w:t>
      </w:r>
    </w:p>
    <w:p w:rsidR="000918BD" w:rsidRPr="006567CD" w:rsidRDefault="000918BD" w:rsidP="0035402F">
      <w:pPr>
        <w:widowControl w:val="0"/>
        <w:autoSpaceDE w:val="0"/>
        <w:autoSpaceDN w:val="0"/>
        <w:adjustRightInd w:val="0"/>
        <w:rPr>
          <w:rFonts w:cs="Helvetica"/>
          <w:sz w:val="28"/>
        </w:rPr>
      </w:pPr>
    </w:p>
    <w:p w:rsidR="000918BD" w:rsidRPr="006567CD" w:rsidRDefault="000918BD" w:rsidP="0035402F">
      <w:pPr>
        <w:widowControl w:val="0"/>
        <w:autoSpaceDE w:val="0"/>
        <w:autoSpaceDN w:val="0"/>
        <w:adjustRightInd w:val="0"/>
        <w:rPr>
          <w:rFonts w:cs="Helvetica"/>
          <w:sz w:val="28"/>
        </w:rPr>
      </w:pPr>
      <w:r w:rsidRPr="006567CD">
        <w:rPr>
          <w:rFonts w:cs="Helvetica"/>
          <w:sz w:val="28"/>
        </w:rPr>
        <w:t>Performance Services</w:t>
      </w:r>
      <w:r w:rsidR="008A7AFC" w:rsidRPr="006567CD">
        <w:rPr>
          <w:rFonts w:cs="Helvetica"/>
          <w:sz w:val="28"/>
        </w:rPr>
        <w:t xml:space="preserve">- </w:t>
      </w:r>
      <w:proofErr w:type="gramStart"/>
      <w:r w:rsidR="008A7AFC" w:rsidRPr="006567CD">
        <w:rPr>
          <w:rFonts w:cs="Helvetica"/>
          <w:sz w:val="28"/>
        </w:rPr>
        <w:t>Our</w:t>
      </w:r>
      <w:proofErr w:type="gramEnd"/>
      <w:r w:rsidR="008A7AFC" w:rsidRPr="006567CD">
        <w:rPr>
          <w:rFonts w:cs="Helvetica"/>
          <w:sz w:val="28"/>
        </w:rPr>
        <w:t xml:space="preserve"> performance service offerings include targeting programming based on findings in assessment phase. These programs are designed to enhance performance through improved movement efficiency (move better, feel better, perform better) and skill acquisition. This suite of services includes:</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Performance Training</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Stretch Therapy</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Customized Group Training</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Team in Training</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Golf Instruction</w:t>
      </w:r>
    </w:p>
    <w:p w:rsidR="000918BD" w:rsidRPr="006567CD" w:rsidRDefault="000918BD" w:rsidP="0035402F">
      <w:pPr>
        <w:widowControl w:val="0"/>
        <w:autoSpaceDE w:val="0"/>
        <w:autoSpaceDN w:val="0"/>
        <w:adjustRightInd w:val="0"/>
        <w:rPr>
          <w:rFonts w:cs="Helvetica"/>
          <w:sz w:val="28"/>
        </w:rPr>
      </w:pPr>
    </w:p>
    <w:p w:rsidR="0035402F" w:rsidRPr="006567CD" w:rsidRDefault="000918BD" w:rsidP="0035402F">
      <w:pPr>
        <w:widowControl w:val="0"/>
        <w:autoSpaceDE w:val="0"/>
        <w:autoSpaceDN w:val="0"/>
        <w:adjustRightInd w:val="0"/>
        <w:rPr>
          <w:rFonts w:cs="Helvetica"/>
          <w:sz w:val="28"/>
        </w:rPr>
      </w:pPr>
      <w:r w:rsidRPr="006567CD">
        <w:rPr>
          <w:rFonts w:cs="Helvetica"/>
          <w:sz w:val="28"/>
        </w:rPr>
        <w:t>Fitness Services</w:t>
      </w:r>
      <w:r w:rsidR="008A7AFC" w:rsidRPr="006567CD">
        <w:rPr>
          <w:rFonts w:cs="Helvetica"/>
          <w:sz w:val="28"/>
        </w:rPr>
        <w:t>- Our fitness service offerings are designed for weig</w:t>
      </w:r>
      <w:r w:rsidR="006567CD" w:rsidRPr="006567CD">
        <w:rPr>
          <w:rFonts w:cs="Helvetica"/>
          <w:sz w:val="28"/>
        </w:rPr>
        <w:t>ht loss and general fitness. These services include:</w:t>
      </w:r>
      <w:r w:rsidR="0035402F" w:rsidRPr="006567CD">
        <w:rPr>
          <w:rFonts w:cs="Helvetica"/>
          <w:sz w:val="28"/>
        </w:rPr>
        <w:tab/>
      </w:r>
      <w:r w:rsidR="0035402F" w:rsidRPr="006567CD">
        <w:rPr>
          <w:rFonts w:cs="Helvetica"/>
          <w:sz w:val="28"/>
        </w:rPr>
        <w:tab/>
      </w:r>
      <w:r w:rsidR="0035402F" w:rsidRPr="006567CD">
        <w:rPr>
          <w:rFonts w:cs="Helvetica"/>
          <w:sz w:val="28"/>
        </w:rPr>
        <w:tab/>
      </w:r>
      <w:r w:rsidR="0035402F" w:rsidRPr="006567CD">
        <w:rPr>
          <w:rFonts w:cs="Helvetica"/>
          <w:sz w:val="28"/>
        </w:rPr>
        <w:tab/>
      </w:r>
    </w:p>
    <w:p w:rsidR="000918BD" w:rsidRPr="006567CD" w:rsidRDefault="000918BD" w:rsidP="0035402F">
      <w:pPr>
        <w:rPr>
          <w:rFonts w:cs="Helvetica"/>
          <w:sz w:val="28"/>
        </w:rPr>
      </w:pPr>
      <w:r w:rsidRPr="006567CD">
        <w:rPr>
          <w:rFonts w:cs="Helvetica"/>
          <w:sz w:val="28"/>
        </w:rPr>
        <w:tab/>
        <w:t>Personal Training</w:t>
      </w:r>
    </w:p>
    <w:p w:rsidR="006567CD" w:rsidRPr="006567CD" w:rsidRDefault="000918BD" w:rsidP="0035402F">
      <w:pPr>
        <w:rPr>
          <w:rFonts w:cs="Helvetica"/>
          <w:sz w:val="28"/>
        </w:rPr>
      </w:pPr>
      <w:r w:rsidRPr="006567CD">
        <w:rPr>
          <w:rFonts w:cs="Helvetica"/>
          <w:sz w:val="28"/>
        </w:rPr>
        <w:tab/>
        <w:t>Small Group Training</w:t>
      </w:r>
    </w:p>
    <w:p w:rsidR="006567CD" w:rsidRPr="006567CD" w:rsidRDefault="006567CD" w:rsidP="0035402F">
      <w:pPr>
        <w:rPr>
          <w:rFonts w:cs="Helvetica"/>
          <w:sz w:val="28"/>
        </w:rPr>
      </w:pPr>
    </w:p>
    <w:p w:rsidR="00E0131A" w:rsidRDefault="00E0131A" w:rsidP="0035402F">
      <w:pPr>
        <w:rPr>
          <w:rFonts w:ascii="Helvetica" w:hAnsi="Helvetica" w:cs="Helvetica"/>
        </w:rPr>
      </w:pPr>
    </w:p>
    <w:p w:rsidR="00E0131A" w:rsidRDefault="00E0131A" w:rsidP="0035402F">
      <w:pPr>
        <w:rPr>
          <w:rFonts w:ascii="Helvetica" w:hAnsi="Helvetica" w:cs="Helvetica"/>
        </w:rPr>
      </w:pPr>
      <w:r>
        <w:rPr>
          <w:rFonts w:ascii="Helvetica" w:hAnsi="Helvetica" w:cs="Helvetica"/>
        </w:rPr>
        <w:t>Additional Quotes/Images with contact info on back Panel.</w:t>
      </w:r>
    </w:p>
    <w:p w:rsidR="00E0131A" w:rsidRDefault="00E0131A" w:rsidP="0035402F">
      <w:pPr>
        <w:rPr>
          <w:rFonts w:ascii="Helvetica" w:hAnsi="Helvetica" w:cs="Helvetica"/>
        </w:rPr>
      </w:pPr>
    </w:p>
    <w:p w:rsidR="00E0131A" w:rsidRDefault="00E0131A" w:rsidP="0035402F">
      <w:pPr>
        <w:rPr>
          <w:rFonts w:ascii="Helvetica" w:hAnsi="Helvetica" w:cs="Helvetica"/>
        </w:rPr>
      </w:pPr>
      <w:proofErr w:type="spellStart"/>
      <w:r>
        <w:rPr>
          <w:rFonts w:ascii="Helvetica" w:hAnsi="Helvetica" w:cs="Helvetica"/>
        </w:rPr>
        <w:t>FusionATL</w:t>
      </w:r>
      <w:proofErr w:type="spellEnd"/>
    </w:p>
    <w:p w:rsidR="00E0131A" w:rsidRDefault="00E0131A" w:rsidP="0035402F">
      <w:pPr>
        <w:rPr>
          <w:rFonts w:ascii="Helvetica" w:hAnsi="Helvetica" w:cs="Helvetica"/>
        </w:rPr>
      </w:pPr>
      <w:r>
        <w:rPr>
          <w:rFonts w:ascii="Helvetica" w:hAnsi="Helvetica" w:cs="Helvetica"/>
        </w:rPr>
        <w:t>3280 Peachtree Rd. NE Suite 160</w:t>
      </w:r>
    </w:p>
    <w:p w:rsidR="00E0131A" w:rsidRDefault="00E0131A" w:rsidP="0035402F">
      <w:pPr>
        <w:rPr>
          <w:rFonts w:ascii="Helvetica" w:hAnsi="Helvetica" w:cs="Helvetica"/>
        </w:rPr>
      </w:pPr>
      <w:r>
        <w:rPr>
          <w:rFonts w:ascii="Helvetica" w:hAnsi="Helvetica" w:cs="Helvetica"/>
        </w:rPr>
        <w:t>Atlanta, GA 30305</w:t>
      </w:r>
    </w:p>
    <w:p w:rsidR="00E0131A" w:rsidRDefault="00E0131A" w:rsidP="0035402F">
      <w:pPr>
        <w:rPr>
          <w:rFonts w:ascii="Helvetica" w:hAnsi="Helvetica" w:cs="Helvetica"/>
        </w:rPr>
      </w:pPr>
      <w:r>
        <w:rPr>
          <w:rFonts w:ascii="Helvetica" w:hAnsi="Helvetica" w:cs="Helvetica"/>
        </w:rPr>
        <w:t>404-254-4193</w:t>
      </w:r>
    </w:p>
    <w:p w:rsidR="00E0131A" w:rsidRDefault="00E0131A" w:rsidP="0035402F">
      <w:pPr>
        <w:rPr>
          <w:rFonts w:ascii="Helvetica" w:hAnsi="Helvetica" w:cs="Helvetica"/>
        </w:rPr>
      </w:pPr>
      <w:hyperlink r:id="rId5" w:history="1">
        <w:r w:rsidRPr="005644E4">
          <w:rPr>
            <w:rStyle w:val="Hyperlink"/>
            <w:rFonts w:ascii="Helvetica" w:hAnsi="Helvetica" w:cs="Helvetica"/>
          </w:rPr>
          <w:t>www.fusionatlanta.com</w:t>
        </w:r>
      </w:hyperlink>
    </w:p>
    <w:p w:rsidR="00E0131A" w:rsidRDefault="00E0131A" w:rsidP="0035402F">
      <w:pPr>
        <w:rPr>
          <w:rFonts w:ascii="Helvetica" w:hAnsi="Helvetica" w:cs="Helvetica"/>
        </w:rPr>
      </w:pPr>
    </w:p>
    <w:p w:rsidR="00E0131A" w:rsidRDefault="00E0131A" w:rsidP="0035402F">
      <w:pPr>
        <w:rPr>
          <w:rFonts w:ascii="Helvetica" w:hAnsi="Helvetica" w:cs="Helvetica"/>
        </w:rPr>
      </w:pPr>
    </w:p>
    <w:p w:rsidR="00E0131A" w:rsidRDefault="00E0131A" w:rsidP="0035402F">
      <w:pPr>
        <w:rPr>
          <w:rFonts w:ascii="Helvetica" w:hAnsi="Helvetica" w:cs="Helvetica"/>
        </w:rPr>
      </w:pPr>
    </w:p>
    <w:p w:rsidR="00E0131A" w:rsidRDefault="00E0131A" w:rsidP="0035402F">
      <w:pPr>
        <w:rPr>
          <w:rFonts w:ascii="Helvetica" w:hAnsi="Helvetica" w:cs="Helvetica"/>
        </w:rPr>
      </w:pPr>
    </w:p>
    <w:p w:rsidR="0035402F" w:rsidRPr="000918BD" w:rsidRDefault="00E0131A" w:rsidP="0035402F">
      <w:pPr>
        <w:rPr>
          <w:rFonts w:ascii="Helvetica" w:hAnsi="Helvetica" w:cs="Helvetica"/>
        </w:rPr>
      </w:pPr>
      <w:r>
        <w:rPr>
          <w:rFonts w:ascii="Helvetica" w:hAnsi="Helvetica" w:cs="Helvetica"/>
        </w:rPr>
        <w:t>Call to action – Schedule your Movement Efficiency Assessment Today!</w:t>
      </w:r>
    </w:p>
    <w:sectPr w:rsidR="0035402F" w:rsidRPr="000918BD" w:rsidSect="0035402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05E6F"/>
    <w:multiLevelType w:val="hybridMultilevel"/>
    <w:tmpl w:val="31807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5402F"/>
    <w:rsid w:val="000918BD"/>
    <w:rsid w:val="0035402F"/>
    <w:rsid w:val="006567CD"/>
    <w:rsid w:val="008A7AFC"/>
    <w:rsid w:val="00E0131A"/>
    <w:rsid w:val="00FD7FF9"/>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9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0131A"/>
    <w:pPr>
      <w:ind w:left="720"/>
      <w:contextualSpacing/>
    </w:pPr>
  </w:style>
  <w:style w:type="character" w:styleId="Hyperlink">
    <w:name w:val="Hyperlink"/>
    <w:basedOn w:val="DefaultParagraphFont"/>
    <w:uiPriority w:val="99"/>
    <w:semiHidden/>
    <w:unhideWhenUsed/>
    <w:rsid w:val="00E0131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fusionatlanta.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247</Words>
  <Characters>1410</Characters>
  <Application>Microsoft Macintosh Word</Application>
  <DocSecurity>0</DocSecurity>
  <Lines>11</Lines>
  <Paragraphs>2</Paragraphs>
  <ScaleCrop>false</ScaleCrop>
  <Company>Source Fitness Management</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Townes</dc:creator>
  <cp:keywords/>
  <cp:lastModifiedBy>Todd Townes</cp:lastModifiedBy>
  <cp:revision>2</cp:revision>
  <dcterms:created xsi:type="dcterms:W3CDTF">2013-12-03T15:16:00Z</dcterms:created>
  <dcterms:modified xsi:type="dcterms:W3CDTF">2013-12-03T15:16:00Z</dcterms:modified>
</cp:coreProperties>
</file>